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4D9B4" w14:textId="297CD1E2" w:rsidR="00F02D0A" w:rsidRDefault="003C1D75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>ANEXO I</w:t>
      </w:r>
      <w:r w:rsidR="00801AA6">
        <w:rPr>
          <w:rFonts w:cs="Arial"/>
          <w:b/>
          <w:szCs w:val="20"/>
        </w:rPr>
        <w:t>II</w:t>
      </w:r>
      <w:r>
        <w:rPr>
          <w:rFonts w:cs="Arial"/>
          <w:b/>
          <w:szCs w:val="20"/>
        </w:rPr>
        <w:t xml:space="preserve"> – PLANILHA DE PREÇOS</w:t>
      </w:r>
    </w:p>
    <w:p w14:paraId="3AC0BE42" w14:textId="77777777" w:rsidR="00F02D0A" w:rsidRDefault="003C1D75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 xml:space="preserve">CONSELHO REGIONAL DE ENFERMAGEM DE MINAS GERAIS – COREN/MG </w:t>
      </w:r>
    </w:p>
    <w:p w14:paraId="032ECE0F" w14:textId="3EEB55BC" w:rsidR="00F02D0A" w:rsidRPr="0075432C" w:rsidRDefault="003C1D75" w:rsidP="0075432C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 xml:space="preserve">PROCESSO N° </w:t>
      </w:r>
      <w:r w:rsidR="00EA744B">
        <w:rPr>
          <w:rFonts w:cs="Arial"/>
          <w:b/>
          <w:szCs w:val="20"/>
        </w:rPr>
        <w:t>0</w:t>
      </w:r>
      <w:r w:rsidR="002E7523">
        <w:rPr>
          <w:rFonts w:cs="Arial"/>
          <w:b/>
          <w:szCs w:val="20"/>
        </w:rPr>
        <w:t>55</w:t>
      </w:r>
      <w:r w:rsidR="00EA744B">
        <w:rPr>
          <w:rFonts w:cs="Arial"/>
          <w:b/>
          <w:szCs w:val="20"/>
        </w:rPr>
        <w:t>/202</w:t>
      </w:r>
      <w:r w:rsidR="002E7523">
        <w:rPr>
          <w:rFonts w:cs="Arial"/>
          <w:b/>
          <w:szCs w:val="20"/>
        </w:rPr>
        <w:t>5</w:t>
      </w:r>
      <w:r>
        <w:rPr>
          <w:rFonts w:cs="Arial"/>
          <w:b/>
          <w:szCs w:val="20"/>
        </w:rPr>
        <w:t xml:space="preserve"> - PREGÃO Nº </w:t>
      </w:r>
      <w:r w:rsidR="004909C5" w:rsidRPr="004909C5">
        <w:rPr>
          <w:rFonts w:cs="Arial"/>
          <w:b/>
          <w:szCs w:val="20"/>
        </w:rPr>
        <w:t>37</w:t>
      </w:r>
      <w:r w:rsidR="00EA744B">
        <w:rPr>
          <w:rFonts w:cs="Arial"/>
          <w:b/>
          <w:szCs w:val="20"/>
        </w:rPr>
        <w:t>/202</w:t>
      </w:r>
      <w:r w:rsidR="004A693D">
        <w:rPr>
          <w:rFonts w:cs="Arial"/>
          <w:b/>
          <w:szCs w:val="20"/>
        </w:rPr>
        <w:t>6</w:t>
      </w:r>
    </w:p>
    <w:p w14:paraId="35A3B85E" w14:textId="77777777" w:rsidR="00F02D0A" w:rsidRDefault="003C1D75">
      <w:pPr>
        <w:spacing w:before="240" w:after="120" w:line="360" w:lineRule="auto"/>
        <w:ind w:right="-15"/>
        <w:jc w:val="both"/>
      </w:pPr>
      <w:r>
        <w:rPr>
          <w:rFonts w:cs="Arial"/>
          <w:b/>
          <w:szCs w:val="20"/>
        </w:rPr>
        <w:t>1. DO VALOR MÁXIMO PAGO PELA ADMINISTRAÇÃO</w:t>
      </w:r>
    </w:p>
    <w:p w14:paraId="02E1B010" w14:textId="18B1168C" w:rsidR="00D43CE8" w:rsidRDefault="003C1D75" w:rsidP="00C57DA4">
      <w:pPr>
        <w:spacing w:before="240" w:after="120" w:line="360" w:lineRule="auto"/>
        <w:ind w:right="-15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1.1 </w:t>
      </w:r>
      <w:r>
        <w:rPr>
          <w:rFonts w:cs="Arial"/>
          <w:szCs w:val="20"/>
        </w:rPr>
        <w:t>Os valores máximos pagos pela Administração serão:</w:t>
      </w:r>
    </w:p>
    <w:tbl>
      <w:tblPr>
        <w:tblStyle w:val="Tabelacomgrade"/>
        <w:tblW w:w="9092" w:type="dxa"/>
        <w:tblLayout w:type="fixed"/>
        <w:tblLook w:val="04A0" w:firstRow="1" w:lastRow="0" w:firstColumn="1" w:lastColumn="0" w:noHBand="0" w:noVBand="1"/>
      </w:tblPr>
      <w:tblGrid>
        <w:gridCol w:w="711"/>
        <w:gridCol w:w="2970"/>
        <w:gridCol w:w="1134"/>
        <w:gridCol w:w="1276"/>
        <w:gridCol w:w="1262"/>
        <w:gridCol w:w="1739"/>
      </w:tblGrid>
      <w:tr w:rsidR="00033E12" w14:paraId="41217C03" w14:textId="77777777" w:rsidTr="00CF19CA">
        <w:trPr>
          <w:trHeight w:val="402"/>
        </w:trPr>
        <w:tc>
          <w:tcPr>
            <w:tcW w:w="9092" w:type="dxa"/>
            <w:gridSpan w:val="6"/>
          </w:tcPr>
          <w:p w14:paraId="4A9E975C" w14:textId="5FC8D2D1" w:rsidR="00033E12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GRUPO 1- </w:t>
            </w:r>
            <w:r w:rsidRPr="00BB696A">
              <w:rPr>
                <w:rFonts w:eastAsia="MS Mincho"/>
                <w:b/>
                <w:bCs/>
                <w:lang w:val="pt-PT"/>
              </w:rPr>
              <w:t>CONTRATAÇÃO DE PLANO OU SEGURO PRIVADO DE ASSISTÊNCIA À SAÚDE COLETIVO EMPRESARIAL, COM COBERTURA AMBULATORIAL, HOSPITALAR, OBSTÉTRICO E ABRANGÊNCIA GEOGRÁFICA PARA O ESTADO DE MINAS GERAIS, ADMITIDA A COPARTICIPAÇÃO.</w:t>
            </w:r>
          </w:p>
        </w:tc>
      </w:tr>
      <w:tr w:rsidR="004A693D" w14:paraId="4E0BC6A0" w14:textId="77777777" w:rsidTr="00D225F0">
        <w:trPr>
          <w:trHeight w:val="552"/>
        </w:trPr>
        <w:tc>
          <w:tcPr>
            <w:tcW w:w="711" w:type="dxa"/>
          </w:tcPr>
          <w:p w14:paraId="3C9F65E4" w14:textId="77777777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bookmarkStart w:id="0" w:name="_Hlk210809558"/>
          </w:p>
        </w:tc>
        <w:tc>
          <w:tcPr>
            <w:tcW w:w="2970" w:type="dxa"/>
          </w:tcPr>
          <w:p w14:paraId="4A14BDC2" w14:textId="77777777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 w:rsidRPr="001E4B20">
              <w:rPr>
                <w:b/>
                <w:bCs/>
              </w:rPr>
              <w:t xml:space="preserve">ESPECIFICAÇÃO </w:t>
            </w:r>
          </w:p>
        </w:tc>
        <w:tc>
          <w:tcPr>
            <w:tcW w:w="1134" w:type="dxa"/>
          </w:tcPr>
          <w:p w14:paraId="31801B54" w14:textId="4209F344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Qtd</w:t>
            </w:r>
            <w:proofErr w:type="spellEnd"/>
            <w:r>
              <w:rPr>
                <w:b/>
                <w:bCs/>
              </w:rPr>
              <w:t xml:space="preserve">. Todas de vidas </w:t>
            </w:r>
          </w:p>
        </w:tc>
        <w:tc>
          <w:tcPr>
            <w:tcW w:w="1276" w:type="dxa"/>
          </w:tcPr>
          <w:p w14:paraId="1AA535D7" w14:textId="1F2C44AF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  <w:proofErr w:type="gramStart"/>
            <w:r>
              <w:rPr>
                <w:b/>
                <w:bCs/>
              </w:rPr>
              <w:t>$ Mensal</w:t>
            </w:r>
            <w:proofErr w:type="gramEnd"/>
            <w:r>
              <w:rPr>
                <w:b/>
                <w:bCs/>
              </w:rPr>
              <w:t xml:space="preserve"> por vida </w:t>
            </w:r>
          </w:p>
        </w:tc>
        <w:tc>
          <w:tcPr>
            <w:tcW w:w="1262" w:type="dxa"/>
          </w:tcPr>
          <w:p w14:paraId="4F0F4827" w14:textId="1AAFD48A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  <w:proofErr w:type="gramStart"/>
            <w:r>
              <w:rPr>
                <w:b/>
                <w:bCs/>
              </w:rPr>
              <w:t>$  Anual</w:t>
            </w:r>
            <w:proofErr w:type="gramEnd"/>
          </w:p>
        </w:tc>
        <w:tc>
          <w:tcPr>
            <w:tcW w:w="1739" w:type="dxa"/>
          </w:tcPr>
          <w:p w14:paraId="184FF236" w14:textId="0CEF5878" w:rsidR="004A693D" w:rsidRPr="001E4B20" w:rsidRDefault="004A693D" w:rsidP="00D7505E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R$ Total MÁXIMO ACEITÁVEL para 60 (SESSENTA) MESES.</w:t>
            </w:r>
          </w:p>
        </w:tc>
      </w:tr>
      <w:tr w:rsidR="004A693D" w:rsidRPr="00755943" w14:paraId="6CEEFA2D" w14:textId="77777777" w:rsidTr="00D225F0">
        <w:trPr>
          <w:trHeight w:val="520"/>
        </w:trPr>
        <w:tc>
          <w:tcPr>
            <w:tcW w:w="711" w:type="dxa"/>
          </w:tcPr>
          <w:p w14:paraId="34CFCD21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</w:p>
          <w:p w14:paraId="22FD3F23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</w:p>
          <w:p w14:paraId="686BD484" w14:textId="77777777" w:rsidR="004A693D" w:rsidRPr="007013FC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7013FC">
              <w:rPr>
                <w:b/>
                <w:bCs/>
              </w:rPr>
              <w:t>1</w:t>
            </w:r>
          </w:p>
        </w:tc>
        <w:tc>
          <w:tcPr>
            <w:tcW w:w="2970" w:type="dxa"/>
          </w:tcPr>
          <w:p w14:paraId="0BC4ABA4" w14:textId="74947147" w:rsidR="004A693D" w:rsidRPr="00755943" w:rsidRDefault="004A693D" w:rsidP="00CF19CA">
            <w:pPr>
              <w:pStyle w:val="Nivel2"/>
              <w:numPr>
                <w:ilvl w:val="0"/>
                <w:numId w:val="0"/>
              </w:numPr>
              <w:jc w:val="left"/>
            </w:pPr>
            <w:r>
              <w:t xml:space="preserve"> CONTRATAÇÃO DE PLANO OU SEGURO</w:t>
            </w:r>
            <w:r w:rsidR="00C42563">
              <w:t xml:space="preserve"> </w:t>
            </w:r>
            <w:r>
              <w:t>PRIVADO DE ASSISTÊNCIA À SAÚDE COLETIVO EMPRESARIAL EM ACOMODAÇÃO APART</w:t>
            </w:r>
            <w:r w:rsidR="00CF19CA">
              <w:t>A</w:t>
            </w:r>
            <w:r>
              <w:t>MENTO, conforme condições e exigências do Termo de Referência.</w:t>
            </w:r>
          </w:p>
        </w:tc>
        <w:tc>
          <w:tcPr>
            <w:tcW w:w="1134" w:type="dxa"/>
          </w:tcPr>
          <w:p w14:paraId="0675F537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764CE8A3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74B42D33" w14:textId="4616094A" w:rsidR="004A693D" w:rsidRDefault="00CF19CA" w:rsidP="004A693D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67</w:t>
            </w:r>
          </w:p>
          <w:p w14:paraId="7F85B51D" w14:textId="111666B6" w:rsidR="004A693D" w:rsidRPr="00755943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</w:tc>
        <w:tc>
          <w:tcPr>
            <w:tcW w:w="1276" w:type="dxa"/>
          </w:tcPr>
          <w:p w14:paraId="47821C23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657E3544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35CE67A4" w14:textId="43B09B3D" w:rsidR="004A693D" w:rsidRPr="00755943" w:rsidRDefault="00CF19CA" w:rsidP="004A693D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677</w:t>
            </w:r>
            <w:r w:rsidR="004A693D">
              <w:t>,</w:t>
            </w:r>
            <w:r>
              <w:t>41</w:t>
            </w:r>
          </w:p>
        </w:tc>
        <w:tc>
          <w:tcPr>
            <w:tcW w:w="1262" w:type="dxa"/>
          </w:tcPr>
          <w:p w14:paraId="4A6AD4AC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7F6D9901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2A93C95B" w14:textId="1768FF41" w:rsidR="004A693D" w:rsidRPr="00755943" w:rsidRDefault="00CF19CA" w:rsidP="004A693D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544.637,64</w:t>
            </w:r>
          </w:p>
        </w:tc>
        <w:tc>
          <w:tcPr>
            <w:tcW w:w="1739" w:type="dxa"/>
          </w:tcPr>
          <w:p w14:paraId="02A063A1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5E1ADA79" w14:textId="77777777" w:rsidR="004A693D" w:rsidRDefault="004A693D" w:rsidP="004A693D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473C3CA2" w14:textId="49D39155" w:rsidR="004A693D" w:rsidRPr="00755943" w:rsidRDefault="00CF19CA" w:rsidP="004A693D">
            <w:pPr>
              <w:pStyle w:val="Nivel2"/>
              <w:numPr>
                <w:ilvl w:val="0"/>
                <w:numId w:val="0"/>
              </w:numPr>
              <w:jc w:val="center"/>
            </w:pPr>
            <w:r w:rsidRPr="00CF19CA">
              <w:t>2.723.188,20</w:t>
            </w:r>
          </w:p>
        </w:tc>
      </w:tr>
      <w:tr w:rsidR="004A693D" w:rsidRPr="00755943" w14:paraId="1DE1C1F3" w14:textId="77777777" w:rsidTr="00D225F0">
        <w:trPr>
          <w:trHeight w:val="536"/>
        </w:trPr>
        <w:tc>
          <w:tcPr>
            <w:tcW w:w="711" w:type="dxa"/>
          </w:tcPr>
          <w:p w14:paraId="27007CB2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</w:p>
          <w:p w14:paraId="58BC8551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</w:p>
          <w:p w14:paraId="5353474C" w14:textId="77777777" w:rsidR="004A693D" w:rsidRPr="007013FC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7013FC">
              <w:rPr>
                <w:b/>
                <w:bCs/>
              </w:rPr>
              <w:t>2</w:t>
            </w:r>
          </w:p>
        </w:tc>
        <w:tc>
          <w:tcPr>
            <w:tcW w:w="2970" w:type="dxa"/>
          </w:tcPr>
          <w:p w14:paraId="3CE30467" w14:textId="631D6202" w:rsidR="004A693D" w:rsidRPr="00755943" w:rsidRDefault="004A693D" w:rsidP="00D7505E">
            <w:pPr>
              <w:pStyle w:val="Nivel2"/>
              <w:numPr>
                <w:ilvl w:val="0"/>
                <w:numId w:val="0"/>
              </w:numPr>
            </w:pPr>
            <w:r>
              <w:t>CONTRATAÇÃO DE PLANO OU SEGURO PRIVADO DE ASSISTÊNCIA À SAÚDE COLETIVO EMPRES</w:t>
            </w:r>
            <w:r w:rsidR="00C42563">
              <w:t>A</w:t>
            </w:r>
            <w:r>
              <w:t xml:space="preserve">RIAL EM ACOMODAÇÃO ENFERMARIA, conforme condições e exigências do Termo de Referência.                                               </w:t>
            </w:r>
          </w:p>
        </w:tc>
        <w:tc>
          <w:tcPr>
            <w:tcW w:w="1134" w:type="dxa"/>
          </w:tcPr>
          <w:p w14:paraId="5809EB87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0F9D886A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29871357" w14:textId="7A47129C" w:rsidR="004A693D" w:rsidRPr="00755943" w:rsidRDefault="00CF19CA" w:rsidP="00D7505E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279</w:t>
            </w:r>
          </w:p>
        </w:tc>
        <w:tc>
          <w:tcPr>
            <w:tcW w:w="1276" w:type="dxa"/>
          </w:tcPr>
          <w:p w14:paraId="3DFDB95C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49BCE692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6EE65B4F" w14:textId="0E2313E1" w:rsidR="004A693D" w:rsidRPr="00755943" w:rsidRDefault="00CF19CA" w:rsidP="00D7505E">
            <w:pPr>
              <w:pStyle w:val="Nivel2"/>
              <w:numPr>
                <w:ilvl w:val="0"/>
                <w:numId w:val="0"/>
              </w:numPr>
              <w:jc w:val="center"/>
            </w:pPr>
            <w:r w:rsidRPr="00CF19CA">
              <w:t>441,12</w:t>
            </w:r>
          </w:p>
        </w:tc>
        <w:tc>
          <w:tcPr>
            <w:tcW w:w="1262" w:type="dxa"/>
          </w:tcPr>
          <w:p w14:paraId="1649D199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28FAA3A4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326481E0" w14:textId="2FDA38F9" w:rsidR="004A693D" w:rsidRPr="00755943" w:rsidRDefault="00CF19CA" w:rsidP="00D7505E">
            <w:pPr>
              <w:pStyle w:val="Nivel2"/>
              <w:numPr>
                <w:ilvl w:val="0"/>
                <w:numId w:val="0"/>
              </w:numPr>
              <w:jc w:val="center"/>
            </w:pPr>
            <w:r w:rsidRPr="00CF19CA">
              <w:t>1.476.869,76</w:t>
            </w:r>
          </w:p>
        </w:tc>
        <w:tc>
          <w:tcPr>
            <w:tcW w:w="1739" w:type="dxa"/>
          </w:tcPr>
          <w:p w14:paraId="54D74A29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6244F44A" w14:textId="77777777" w:rsidR="004A693D" w:rsidRDefault="004A693D" w:rsidP="00D7505E">
            <w:pPr>
              <w:pStyle w:val="Nivel2"/>
              <w:numPr>
                <w:ilvl w:val="0"/>
                <w:numId w:val="0"/>
              </w:numPr>
              <w:jc w:val="center"/>
            </w:pPr>
          </w:p>
          <w:p w14:paraId="0A5C9C38" w14:textId="3225B603" w:rsidR="004A693D" w:rsidRPr="00755943" w:rsidRDefault="00CF19CA" w:rsidP="00D7505E">
            <w:pPr>
              <w:pStyle w:val="Nivel2"/>
              <w:numPr>
                <w:ilvl w:val="0"/>
                <w:numId w:val="0"/>
              </w:numPr>
              <w:jc w:val="center"/>
            </w:pPr>
            <w:r w:rsidRPr="00CF19CA">
              <w:t>7.384.348,8</w:t>
            </w:r>
          </w:p>
        </w:tc>
      </w:tr>
      <w:tr w:rsidR="00033E12" w:rsidRPr="00755943" w14:paraId="37601EC2" w14:textId="77777777" w:rsidTr="00CF19CA">
        <w:trPr>
          <w:trHeight w:val="520"/>
        </w:trPr>
        <w:tc>
          <w:tcPr>
            <w:tcW w:w="9092" w:type="dxa"/>
            <w:gridSpan w:val="6"/>
          </w:tcPr>
          <w:p w14:paraId="70EF86E4" w14:textId="77777777" w:rsidR="00CF19CA" w:rsidRPr="00CF19CA" w:rsidRDefault="00033E12" w:rsidP="00CF19CA">
            <w:pPr>
              <w:suppressAutoHyphens w:val="0"/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 w:rsidRPr="00755943">
              <w:rPr>
                <w:b/>
                <w:bCs/>
              </w:rPr>
              <w:t>VALOR MÁXIMO ACEITAVEL:</w:t>
            </w:r>
            <w:r>
              <w:rPr>
                <w:b/>
                <w:bCs/>
              </w:rPr>
              <w:t xml:space="preserve"> </w:t>
            </w:r>
            <w:r w:rsidR="00CF19CA" w:rsidRPr="00CF19CA">
              <w:rPr>
                <w:rFonts w:cs="Arial"/>
                <w:b/>
                <w:bCs/>
                <w:szCs w:val="20"/>
              </w:rPr>
              <w:t>R$ 10.107.537,00 (dez milhões, cento e sete</w:t>
            </w:r>
          </w:p>
          <w:p w14:paraId="3C4ED578" w14:textId="3016CBB2" w:rsidR="00033E12" w:rsidRPr="00755943" w:rsidRDefault="00CF19CA" w:rsidP="00CF19CA">
            <w:pPr>
              <w:pStyle w:val="Nivel2"/>
              <w:numPr>
                <w:ilvl w:val="0"/>
                <w:numId w:val="0"/>
              </w:numPr>
              <w:rPr>
                <w:b/>
                <w:bCs/>
              </w:rPr>
            </w:pPr>
            <w:r w:rsidRPr="00CF19CA">
              <w:rPr>
                <w:b/>
                <w:bCs/>
              </w:rPr>
              <w:t>mil, quinhentos e trinta e sete reais</w:t>
            </w:r>
            <w:r w:rsidRPr="00CF19CA">
              <w:t>)</w:t>
            </w:r>
          </w:p>
        </w:tc>
      </w:tr>
    </w:tbl>
    <w:bookmarkEnd w:id="0"/>
    <w:p w14:paraId="0B34AA1C" w14:textId="38C78582" w:rsidR="00D225F0" w:rsidRDefault="00D225F0" w:rsidP="00C57DA4">
      <w:pPr>
        <w:spacing w:before="240" w:after="120" w:line="360" w:lineRule="auto"/>
        <w:ind w:right="-15"/>
        <w:jc w:val="both"/>
        <w:rPr>
          <w:rFonts w:cs="Arial"/>
          <w:szCs w:val="20"/>
        </w:rPr>
      </w:pPr>
      <w:r>
        <w:rPr>
          <w:noProof/>
        </w:rPr>
        <w:lastRenderedPageBreak/>
        <w:drawing>
          <wp:inline distT="0" distB="0" distL="0" distR="0" wp14:anchorId="739065C9" wp14:editId="7C862D85">
            <wp:extent cx="5905500" cy="2518838"/>
            <wp:effectExtent l="0" t="0" r="0" b="0"/>
            <wp:docPr id="214048446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48446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09266" cy="2520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08474" w14:textId="2B8E543F" w:rsidR="00D225F0" w:rsidRPr="00024CA9" w:rsidRDefault="00D225F0" w:rsidP="00D225F0">
      <w:pPr>
        <w:pStyle w:val="PargrafodaLista"/>
        <w:widowControl w:val="0"/>
        <w:numPr>
          <w:ilvl w:val="1"/>
          <w:numId w:val="3"/>
        </w:numPr>
        <w:tabs>
          <w:tab w:val="left" w:pos="1134"/>
        </w:tabs>
        <w:suppressAutoHyphens w:val="0"/>
        <w:autoSpaceDE w:val="0"/>
        <w:autoSpaceDN w:val="0"/>
        <w:spacing w:before="152" w:line="276" w:lineRule="auto"/>
        <w:ind w:left="567" w:right="136" w:firstLine="0"/>
        <w:contextualSpacing w:val="0"/>
        <w:jc w:val="both"/>
        <w:rPr>
          <w:rFonts w:eastAsia="Arial MT" w:cs="Arial"/>
          <w:sz w:val="22"/>
          <w:szCs w:val="22"/>
          <w:lang w:val="pt-PT" w:eastAsia="en-US"/>
        </w:rPr>
      </w:pPr>
      <w:r w:rsidRPr="00024CA9">
        <w:rPr>
          <w:rFonts w:eastAsia="Arial MT" w:cs="Arial"/>
          <w:sz w:val="22"/>
          <w:szCs w:val="22"/>
          <w:lang w:val="pt-PT" w:eastAsia="en-US"/>
        </w:rPr>
        <w:t xml:space="preserve">Os valores máximos pagos pela Administração, serão aqueles constantes na clausula 10 do Anexo I - Termo de Referência nº </w:t>
      </w:r>
      <w:r>
        <w:rPr>
          <w:rFonts w:eastAsia="Arial MT" w:cs="Arial"/>
          <w:sz w:val="22"/>
          <w:szCs w:val="22"/>
          <w:lang w:val="pt-PT" w:eastAsia="en-US"/>
        </w:rPr>
        <w:t>34</w:t>
      </w:r>
      <w:r w:rsidRPr="00024CA9">
        <w:rPr>
          <w:rFonts w:eastAsia="Arial MT" w:cs="Arial"/>
          <w:sz w:val="22"/>
          <w:szCs w:val="22"/>
          <w:lang w:val="pt-PT" w:eastAsia="en-US"/>
        </w:rPr>
        <w:t>/2026 do Edital</w:t>
      </w:r>
      <w:r>
        <w:rPr>
          <w:rFonts w:eastAsia="Arial MT" w:cs="Arial"/>
          <w:sz w:val="22"/>
          <w:szCs w:val="22"/>
          <w:lang w:val="pt-PT" w:eastAsia="en-US"/>
        </w:rPr>
        <w:t xml:space="preserve"> e neste anexo. </w:t>
      </w:r>
    </w:p>
    <w:p w14:paraId="66562929" w14:textId="3F219BC1" w:rsidR="00D225F0" w:rsidRPr="00024CA9" w:rsidRDefault="00D225F0" w:rsidP="00D225F0">
      <w:pPr>
        <w:pStyle w:val="PargrafodaLista"/>
        <w:widowControl w:val="0"/>
        <w:numPr>
          <w:ilvl w:val="1"/>
          <w:numId w:val="3"/>
        </w:numPr>
        <w:tabs>
          <w:tab w:val="left" w:pos="1134"/>
        </w:tabs>
        <w:suppressAutoHyphens w:val="0"/>
        <w:autoSpaceDE w:val="0"/>
        <w:autoSpaceDN w:val="0"/>
        <w:spacing w:before="152" w:line="276" w:lineRule="auto"/>
        <w:ind w:left="567" w:right="136" w:firstLine="0"/>
        <w:contextualSpacing w:val="0"/>
        <w:jc w:val="both"/>
        <w:rPr>
          <w:rFonts w:eastAsia="Arial MT" w:cs="Arial"/>
          <w:sz w:val="22"/>
          <w:szCs w:val="22"/>
          <w:lang w:val="pt-PT" w:eastAsia="en-US"/>
        </w:rPr>
      </w:pPr>
      <w:r w:rsidRPr="00024CA9">
        <w:rPr>
          <w:rFonts w:eastAsia="Arial MT" w:cs="Arial"/>
          <w:sz w:val="22"/>
          <w:szCs w:val="22"/>
          <w:lang w:val="pt-PT" w:eastAsia="en-US"/>
        </w:rPr>
        <w:t>A proposta comercial deverá conter planilha com preço unitário de todos os itens ofertados</w:t>
      </w:r>
      <w:r>
        <w:rPr>
          <w:rFonts w:eastAsia="Arial MT" w:cs="Arial"/>
          <w:sz w:val="22"/>
          <w:szCs w:val="22"/>
          <w:lang w:val="pt-PT" w:eastAsia="en-US"/>
        </w:rPr>
        <w:t xml:space="preserve">, conforme Anexo V. </w:t>
      </w:r>
    </w:p>
    <w:p w14:paraId="1275EDA1" w14:textId="77777777" w:rsidR="00D225F0" w:rsidRPr="00024CA9" w:rsidRDefault="00D225F0" w:rsidP="00D225F0">
      <w:pPr>
        <w:pStyle w:val="PargrafodaLista"/>
        <w:widowControl w:val="0"/>
        <w:numPr>
          <w:ilvl w:val="1"/>
          <w:numId w:val="3"/>
        </w:numPr>
        <w:tabs>
          <w:tab w:val="left" w:pos="1134"/>
        </w:tabs>
        <w:suppressAutoHyphens w:val="0"/>
        <w:autoSpaceDE w:val="0"/>
        <w:autoSpaceDN w:val="0"/>
        <w:spacing w:before="152" w:line="276" w:lineRule="auto"/>
        <w:ind w:left="567" w:right="136" w:firstLine="0"/>
        <w:contextualSpacing w:val="0"/>
        <w:jc w:val="both"/>
        <w:rPr>
          <w:rFonts w:eastAsia="Arial MT" w:cs="Arial"/>
          <w:sz w:val="22"/>
          <w:szCs w:val="22"/>
          <w:lang w:val="pt-PT" w:eastAsia="en-US"/>
        </w:rPr>
      </w:pPr>
      <w:r w:rsidRPr="00024CA9">
        <w:rPr>
          <w:rFonts w:eastAsia="Arial MT" w:cs="Arial"/>
          <w:sz w:val="22"/>
          <w:szCs w:val="22"/>
          <w:lang w:val="pt-PT" w:eastAsia="en-US"/>
        </w:rPr>
        <w:t>Declaração expressa de que os preços contidos na proposta incluem todos os custos, despesas e encargos;</w:t>
      </w:r>
    </w:p>
    <w:p w14:paraId="5129E3E6" w14:textId="77777777" w:rsidR="00D225F0" w:rsidRPr="00024CA9" w:rsidRDefault="00D225F0" w:rsidP="00D225F0">
      <w:pPr>
        <w:pStyle w:val="PargrafodaLista"/>
        <w:widowControl w:val="0"/>
        <w:numPr>
          <w:ilvl w:val="1"/>
          <w:numId w:val="3"/>
        </w:numPr>
        <w:tabs>
          <w:tab w:val="left" w:pos="1134"/>
        </w:tabs>
        <w:suppressAutoHyphens w:val="0"/>
        <w:autoSpaceDE w:val="0"/>
        <w:autoSpaceDN w:val="0"/>
        <w:spacing w:before="152" w:line="276" w:lineRule="auto"/>
        <w:ind w:left="567" w:right="136" w:firstLine="0"/>
        <w:contextualSpacing w:val="0"/>
        <w:jc w:val="both"/>
        <w:rPr>
          <w:rFonts w:eastAsia="Arial MT" w:cs="Arial"/>
          <w:sz w:val="22"/>
          <w:szCs w:val="22"/>
          <w:lang w:val="pt-PT" w:eastAsia="en-US"/>
        </w:rPr>
      </w:pPr>
      <w:r w:rsidRPr="00024CA9">
        <w:rPr>
          <w:rFonts w:eastAsia="Arial MT" w:cs="Arial"/>
          <w:sz w:val="22"/>
          <w:szCs w:val="22"/>
          <w:lang w:val="pt-PT" w:eastAsia="en-US"/>
        </w:rPr>
        <w:t>Os valores total e unitário não poderão ser superiores ao valor máximo aceitável àqueles constantes na clausula 10 do Anexo I</w:t>
      </w:r>
      <w:r>
        <w:rPr>
          <w:rFonts w:eastAsia="Arial MT" w:cs="Arial"/>
          <w:sz w:val="22"/>
          <w:szCs w:val="22"/>
          <w:lang w:val="pt-PT" w:eastAsia="en-US"/>
        </w:rPr>
        <w:t xml:space="preserve"> </w:t>
      </w:r>
      <w:r w:rsidRPr="00024CA9">
        <w:rPr>
          <w:rFonts w:eastAsia="Arial MT" w:cs="Arial"/>
          <w:sz w:val="22"/>
          <w:szCs w:val="22"/>
          <w:lang w:val="pt-PT" w:eastAsia="en-US"/>
        </w:rPr>
        <w:t>- Termo de Referência do Edital.</w:t>
      </w:r>
    </w:p>
    <w:p w14:paraId="4F18C10D" w14:textId="77777777" w:rsidR="00D225F0" w:rsidRPr="00024CA9" w:rsidRDefault="00D225F0" w:rsidP="00D225F0">
      <w:pPr>
        <w:pStyle w:val="PargrafodaLista"/>
        <w:widowControl w:val="0"/>
        <w:numPr>
          <w:ilvl w:val="1"/>
          <w:numId w:val="3"/>
        </w:numPr>
        <w:tabs>
          <w:tab w:val="left" w:pos="1134"/>
        </w:tabs>
        <w:suppressAutoHyphens w:val="0"/>
        <w:autoSpaceDE w:val="0"/>
        <w:autoSpaceDN w:val="0"/>
        <w:spacing w:before="152" w:line="276" w:lineRule="auto"/>
        <w:ind w:left="567" w:right="136" w:firstLine="0"/>
        <w:contextualSpacing w:val="0"/>
        <w:jc w:val="both"/>
        <w:rPr>
          <w:rFonts w:eastAsia="Arial MT" w:cs="Arial"/>
          <w:sz w:val="22"/>
          <w:szCs w:val="22"/>
          <w:lang w:val="pt-PT" w:eastAsia="en-US"/>
        </w:rPr>
      </w:pPr>
      <w:r w:rsidRPr="00024CA9">
        <w:rPr>
          <w:rFonts w:eastAsia="Arial MT" w:cs="Arial"/>
          <w:sz w:val="22"/>
          <w:szCs w:val="22"/>
          <w:lang w:val="pt-PT" w:eastAsia="en-US"/>
        </w:rPr>
        <w:t>Somente serão aceitas duas casas decimais após a vírgula para os preços unitário e total.</w:t>
      </w:r>
    </w:p>
    <w:p w14:paraId="03B2E90B" w14:textId="77777777" w:rsidR="00D225F0" w:rsidRPr="00024CA9" w:rsidRDefault="00D225F0" w:rsidP="00D225F0">
      <w:pPr>
        <w:pStyle w:val="PargrafodaLista"/>
        <w:widowControl w:val="0"/>
        <w:numPr>
          <w:ilvl w:val="1"/>
          <w:numId w:val="3"/>
        </w:numPr>
        <w:tabs>
          <w:tab w:val="left" w:pos="1134"/>
        </w:tabs>
        <w:suppressAutoHyphens w:val="0"/>
        <w:autoSpaceDE w:val="0"/>
        <w:autoSpaceDN w:val="0"/>
        <w:spacing w:before="152" w:line="276" w:lineRule="auto"/>
        <w:ind w:left="567" w:right="136" w:firstLine="0"/>
        <w:contextualSpacing w:val="0"/>
        <w:jc w:val="both"/>
        <w:rPr>
          <w:rFonts w:eastAsia="Arial MT" w:cs="Arial"/>
          <w:sz w:val="22"/>
          <w:szCs w:val="22"/>
          <w:lang w:val="pt-PT" w:eastAsia="en-US"/>
        </w:rPr>
      </w:pPr>
      <w:r w:rsidRPr="00024CA9">
        <w:rPr>
          <w:rFonts w:eastAsia="Arial MT" w:cs="Arial"/>
          <w:sz w:val="22"/>
          <w:szCs w:val="22"/>
          <w:lang w:val="pt-PT" w:eastAsia="en-US"/>
        </w:rPr>
        <w:t>Os valores unitários dos itens não poderão ser superiores ao lance ofertado no sistema “compras.gov”</w:t>
      </w:r>
    </w:p>
    <w:p w14:paraId="3F1E3343" w14:textId="7D8B2501" w:rsidR="00D225F0" w:rsidRPr="00D225F0" w:rsidRDefault="00D225F0" w:rsidP="00D225F0">
      <w:pPr>
        <w:pStyle w:val="PargrafodaLista"/>
        <w:widowControl w:val="0"/>
        <w:numPr>
          <w:ilvl w:val="1"/>
          <w:numId w:val="3"/>
        </w:numPr>
        <w:tabs>
          <w:tab w:val="left" w:pos="1134"/>
        </w:tabs>
        <w:suppressAutoHyphens w:val="0"/>
        <w:autoSpaceDE w:val="0"/>
        <w:autoSpaceDN w:val="0"/>
        <w:spacing w:before="152" w:line="276" w:lineRule="auto"/>
        <w:ind w:left="567" w:right="136" w:firstLine="0"/>
        <w:contextualSpacing w:val="0"/>
        <w:jc w:val="both"/>
        <w:rPr>
          <w:rFonts w:eastAsia="Arial MT" w:cs="Arial"/>
          <w:sz w:val="22"/>
          <w:szCs w:val="22"/>
          <w:lang w:val="pt-PT" w:eastAsia="en-US"/>
        </w:rPr>
      </w:pPr>
      <w:r w:rsidRPr="00024CA9">
        <w:rPr>
          <w:rFonts w:eastAsia="Arial MT" w:cs="Arial"/>
          <w:sz w:val="22"/>
          <w:szCs w:val="22"/>
          <w:lang w:val="pt-PT" w:eastAsia="en-US"/>
        </w:rPr>
        <w:t>O valor final da proposta não poderá ser superior ao ofertado no sistema” “compras.gov”</w:t>
      </w:r>
      <w:r>
        <w:rPr>
          <w:rFonts w:eastAsia="Arial MT" w:cs="Arial"/>
          <w:sz w:val="22"/>
          <w:szCs w:val="22"/>
          <w:lang w:val="pt-PT" w:eastAsia="en-US"/>
        </w:rPr>
        <w:t>.</w:t>
      </w:r>
    </w:p>
    <w:sectPr w:rsidR="00D225F0" w:rsidRPr="00D225F0" w:rsidSect="008E6204">
      <w:headerReference w:type="default" r:id="rId11"/>
      <w:footerReference w:type="default" r:id="rId12"/>
      <w:pgSz w:w="11906" w:h="16838"/>
      <w:pgMar w:top="1417" w:right="1701" w:bottom="1417" w:left="1701" w:header="709" w:footer="708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E659C" w14:textId="77777777" w:rsidR="006D6FA1" w:rsidRDefault="006D6FA1">
      <w:r>
        <w:separator/>
      </w:r>
    </w:p>
  </w:endnote>
  <w:endnote w:type="continuationSeparator" w:id="0">
    <w:p w14:paraId="64DD19C3" w14:textId="77777777" w:rsidR="006D6FA1" w:rsidRDefault="006D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2514" w:type="dxa"/>
      <w:tblLook w:val="04A0" w:firstRow="1" w:lastRow="0" w:firstColumn="1" w:lastColumn="0" w:noHBand="0" w:noVBand="1"/>
    </w:tblPr>
    <w:tblGrid>
      <w:gridCol w:w="2514"/>
    </w:tblGrid>
    <w:tr w:rsidR="00185970" w14:paraId="0EC18B04" w14:textId="77777777" w:rsidTr="00D7505E">
      <w:trPr>
        <w:trHeight w:val="491"/>
      </w:trPr>
      <w:tc>
        <w:tcPr>
          <w:tcW w:w="2514" w:type="dxa"/>
          <w:tcMar>
            <w:left w:w="108" w:type="dxa"/>
          </w:tcMar>
        </w:tcPr>
        <w:p w14:paraId="21D8DF2E" w14:textId="77777777" w:rsidR="00185970" w:rsidRPr="00990FA4" w:rsidRDefault="00185970" w:rsidP="00185970">
          <w:pPr>
            <w:jc w:val="center"/>
            <w:rPr>
              <w:rFonts w:ascii="Calibri" w:eastAsia="Calibri" w:hAnsi="Calibri"/>
              <w:sz w:val="16"/>
              <w:szCs w:val="16"/>
            </w:rPr>
          </w:pPr>
          <w:r w:rsidRPr="00990FA4">
            <w:rPr>
              <w:rFonts w:ascii="Calibri" w:eastAsia="Calibri" w:hAnsi="Calibri"/>
              <w:sz w:val="16"/>
              <w:szCs w:val="16"/>
            </w:rPr>
            <w:t>Luiz Felipe Pinto Caram Guimarães</w:t>
          </w:r>
        </w:p>
        <w:p w14:paraId="0990737F" w14:textId="77777777" w:rsidR="00185970" w:rsidRDefault="00185970" w:rsidP="00185970">
          <w:pPr>
            <w:pStyle w:val="Rodap1"/>
            <w:jc w:val="center"/>
            <w:rPr>
              <w:rFonts w:ascii="Calibri" w:eastAsia="Calibri" w:hAnsi="Calibri"/>
              <w:sz w:val="16"/>
              <w:szCs w:val="16"/>
            </w:rPr>
          </w:pPr>
          <w:r w:rsidRPr="00990FA4">
            <w:rPr>
              <w:rFonts w:ascii="Calibri" w:eastAsia="Calibri" w:hAnsi="Calibri"/>
              <w:sz w:val="16"/>
              <w:szCs w:val="16"/>
            </w:rPr>
            <w:t>OAB/MG 138068</w:t>
          </w:r>
        </w:p>
        <w:p w14:paraId="6E38A93D" w14:textId="3603F926" w:rsidR="00794CE9" w:rsidRPr="00A77180" w:rsidRDefault="00794CE9" w:rsidP="00185970">
          <w:pPr>
            <w:pStyle w:val="Rodap1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COREN-MG</w:t>
          </w:r>
        </w:p>
      </w:tc>
    </w:tr>
  </w:tbl>
  <w:p w14:paraId="50CAA369" w14:textId="5DE42FB1" w:rsidR="004323F0" w:rsidRDefault="004323F0" w:rsidP="004323F0">
    <w:pPr>
      <w:pStyle w:val="Rodap"/>
      <w:rPr>
        <w:rFonts w:cs="Arial"/>
        <w:sz w:val="16"/>
        <w:szCs w:val="16"/>
      </w:rPr>
    </w:pPr>
  </w:p>
  <w:p w14:paraId="08EBC6C5" w14:textId="77777777" w:rsidR="004323F0" w:rsidRPr="004323F0" w:rsidRDefault="004323F0" w:rsidP="004323F0">
    <w:pPr>
      <w:pStyle w:val="Rodap"/>
      <w:jc w:val="center"/>
      <w:rPr>
        <w:sz w:val="14"/>
        <w:szCs w:val="12"/>
      </w:rPr>
    </w:pPr>
    <w:r w:rsidRPr="004323F0">
      <w:rPr>
        <w:rFonts w:cs="Arial"/>
        <w:sz w:val="14"/>
        <w:szCs w:val="12"/>
      </w:rPr>
      <w:t>CONSELHO REGIONAL DE ENFERMAGEM DE MINAS GERAIS – COREN/MG</w:t>
    </w:r>
  </w:p>
  <w:p w14:paraId="58351BF4" w14:textId="13E1D62F" w:rsidR="004323F0" w:rsidRPr="004323F0" w:rsidRDefault="004323F0" w:rsidP="004323F0">
    <w:pPr>
      <w:pStyle w:val="Rodap"/>
      <w:jc w:val="center"/>
      <w:rPr>
        <w:sz w:val="14"/>
        <w:szCs w:val="12"/>
        <w:lang w:val="en-US"/>
      </w:rPr>
    </w:pPr>
    <w:r w:rsidRPr="004323F0">
      <w:rPr>
        <w:rFonts w:cs="Arial"/>
        <w:sz w:val="14"/>
        <w:szCs w:val="12"/>
      </w:rPr>
      <w:t xml:space="preserve">Rua da Bahia, 916 – </w:t>
    </w:r>
    <w:r w:rsidR="00D144F8">
      <w:rPr>
        <w:rFonts w:cs="Arial"/>
        <w:sz w:val="14"/>
        <w:szCs w:val="12"/>
      </w:rPr>
      <w:t>13</w:t>
    </w:r>
    <w:r w:rsidRPr="004323F0">
      <w:rPr>
        <w:rFonts w:cs="Arial"/>
        <w:sz w:val="14"/>
        <w:szCs w:val="12"/>
      </w:rPr>
      <w:t xml:space="preserve">° Andar, bairro Centro, Belo Horizonte/MG. </w:t>
    </w:r>
    <w:r w:rsidRPr="004323F0">
      <w:rPr>
        <w:rFonts w:cs="Arial"/>
        <w:sz w:val="14"/>
        <w:szCs w:val="12"/>
        <w:lang w:val="en-US"/>
      </w:rPr>
      <w:t>CEP 30.160-011. Tel.: (31) 3238-7544</w:t>
    </w:r>
  </w:p>
  <w:p w14:paraId="087E35D0" w14:textId="77777777" w:rsidR="004323F0" w:rsidRPr="004323F0" w:rsidRDefault="004323F0" w:rsidP="004323F0">
    <w:pPr>
      <w:pStyle w:val="Rodap"/>
      <w:jc w:val="center"/>
      <w:rPr>
        <w:sz w:val="14"/>
        <w:szCs w:val="12"/>
        <w:lang w:val="en-US"/>
      </w:rPr>
    </w:pPr>
    <w:hyperlink r:id="rId1">
      <w:r w:rsidRPr="004323F0">
        <w:rPr>
          <w:rStyle w:val="LinkdaInternet"/>
          <w:rFonts w:cs="Arial"/>
          <w:sz w:val="14"/>
          <w:szCs w:val="12"/>
          <w:lang w:val="en-US"/>
        </w:rPr>
        <w:t>www.corenmg.gov.br</w:t>
      </w:r>
    </w:hyperlink>
    <w:r w:rsidRPr="004323F0">
      <w:rPr>
        <w:rFonts w:cs="Arial"/>
        <w:sz w:val="14"/>
        <w:szCs w:val="12"/>
        <w:lang w:val="en-US"/>
      </w:rPr>
      <w:t xml:space="preserve"> - </w:t>
    </w:r>
    <w:hyperlink r:id="rId2">
      <w:r w:rsidRPr="004323F0">
        <w:rPr>
          <w:rStyle w:val="LinkdaInternet"/>
          <w:rFonts w:cs="Arial"/>
          <w:sz w:val="14"/>
          <w:szCs w:val="12"/>
          <w:lang w:val="en-US"/>
        </w:rPr>
        <w:t>pregao@corenmg.gov.br</w:t>
      </w:r>
    </w:hyperlink>
  </w:p>
  <w:p w14:paraId="02941B25" w14:textId="2D573ADC" w:rsidR="004B2626" w:rsidRDefault="004B2626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PAGE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487FAA">
      <w:rPr>
        <w:rFonts w:ascii="Times New Roman" w:hAnsi="Times New Roman" w:cs="Times New Roman"/>
        <w:noProof/>
        <w:sz w:val="16"/>
        <w:szCs w:val="16"/>
      </w:rPr>
      <w:t>7</w:t>
    </w:r>
    <w:r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96E3C" w14:textId="77777777" w:rsidR="006D6FA1" w:rsidRDefault="006D6FA1">
      <w:r>
        <w:separator/>
      </w:r>
    </w:p>
  </w:footnote>
  <w:footnote w:type="continuationSeparator" w:id="0">
    <w:p w14:paraId="38B55AA9" w14:textId="77777777" w:rsidR="006D6FA1" w:rsidRDefault="006D6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80977" w14:textId="77777777" w:rsidR="004B2626" w:rsidRDefault="004B2626">
    <w:pPr>
      <w:pStyle w:val="Cabealho"/>
      <w:jc w:val="center"/>
    </w:pPr>
    <w:r>
      <w:rPr>
        <w:noProof/>
        <w:lang w:val="en-US" w:eastAsia="en-US"/>
      </w:rPr>
      <w:drawing>
        <wp:inline distT="0" distB="0" distL="0" distR="0" wp14:anchorId="349F8E11" wp14:editId="6819EAF7">
          <wp:extent cx="2979420" cy="784225"/>
          <wp:effectExtent l="0" t="0" r="0" b="0"/>
          <wp:docPr id="1251648532" name="Imagem 12516485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9BC026" w14:textId="77777777" w:rsidR="00801AA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</w:p>
  <w:p w14:paraId="5F94BAEC" w14:textId="77777777" w:rsidR="00801AA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</w:p>
  <w:p w14:paraId="3F933479" w14:textId="1B867BC5" w:rsidR="00801AA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PROCESSO N° </w:t>
    </w:r>
    <w:r w:rsidR="004A693D">
      <w:rPr>
        <w:rFonts w:cs="Arial"/>
        <w:b/>
        <w:bCs/>
        <w:sz w:val="16"/>
        <w:szCs w:val="16"/>
      </w:rPr>
      <w:t>0</w:t>
    </w:r>
    <w:r w:rsidR="00D90243">
      <w:rPr>
        <w:rFonts w:cs="Arial"/>
        <w:b/>
        <w:bCs/>
        <w:sz w:val="16"/>
        <w:szCs w:val="16"/>
      </w:rPr>
      <w:t>55/2025</w:t>
    </w:r>
  </w:p>
  <w:p w14:paraId="1A98B1C2" w14:textId="7221183D" w:rsidR="004B262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PREGÃO ELETRÔNICO N° </w:t>
    </w:r>
    <w:r w:rsidR="004909C5" w:rsidRPr="004909C5">
      <w:rPr>
        <w:rFonts w:cs="Arial"/>
        <w:b/>
        <w:bCs/>
        <w:sz w:val="16"/>
        <w:szCs w:val="16"/>
      </w:rPr>
      <w:t>37</w:t>
    </w:r>
    <w:r w:rsidR="004A693D">
      <w:rPr>
        <w:rFonts w:cs="Arial"/>
        <w:b/>
        <w:bCs/>
        <w:sz w:val="16"/>
        <w:szCs w:val="16"/>
      </w:rPr>
      <w:t>/</w:t>
    </w:r>
    <w:r>
      <w:rPr>
        <w:rFonts w:cs="Arial"/>
        <w:b/>
        <w:bCs/>
        <w:sz w:val="16"/>
        <w:szCs w:val="16"/>
      </w:rPr>
      <w:t>202</w:t>
    </w:r>
    <w:r w:rsidR="004A693D">
      <w:rPr>
        <w:rFonts w:cs="Arial"/>
        <w:b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23228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847D00"/>
    <w:multiLevelType w:val="multilevel"/>
    <w:tmpl w:val="2230DE70"/>
    <w:lvl w:ilvl="0">
      <w:start w:val="1"/>
      <w:numFmt w:val="decimal"/>
      <w:lvlText w:val="%1."/>
      <w:lvlJc w:val="left"/>
      <w:pPr>
        <w:ind w:left="568" w:hanging="360"/>
      </w:pPr>
      <w:rPr>
        <w:rFonts w:hint="default"/>
        <w:color w:val="auto"/>
        <w:spacing w:val="-1"/>
        <w:w w:val="99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ascii="Arial" w:hAnsi="Arial" w:cs="Arial" w:hint="default"/>
        <w:color w:val="auto"/>
        <w:spacing w:val="-1"/>
        <w:w w:val="99"/>
        <w:sz w:val="22"/>
        <w:szCs w:val="22"/>
        <w:lang w:val="pt-BR" w:eastAsia="en-US" w:bidi="ar-SA"/>
      </w:rPr>
    </w:lvl>
    <w:lvl w:ilvl="2">
      <w:numFmt w:val="bullet"/>
      <w:lvlText w:val="•"/>
      <w:lvlJc w:val="left"/>
      <w:pPr>
        <w:ind w:left="1951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82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3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0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38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2C515829"/>
    <w:multiLevelType w:val="multilevel"/>
    <w:tmpl w:val="E26C0198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3198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EBD4951"/>
    <w:multiLevelType w:val="hybridMultilevel"/>
    <w:tmpl w:val="4E962708"/>
    <w:lvl w:ilvl="0" w:tplc="49D27796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88" w:hanging="360"/>
      </w:pPr>
    </w:lvl>
    <w:lvl w:ilvl="2" w:tplc="0416001B" w:tentative="1">
      <w:start w:val="1"/>
      <w:numFmt w:val="lowerRoman"/>
      <w:lvlText w:val="%3."/>
      <w:lvlJc w:val="right"/>
      <w:pPr>
        <w:ind w:left="2008" w:hanging="180"/>
      </w:pPr>
    </w:lvl>
    <w:lvl w:ilvl="3" w:tplc="0416000F" w:tentative="1">
      <w:start w:val="1"/>
      <w:numFmt w:val="decimal"/>
      <w:lvlText w:val="%4."/>
      <w:lvlJc w:val="left"/>
      <w:pPr>
        <w:ind w:left="2728" w:hanging="360"/>
      </w:pPr>
    </w:lvl>
    <w:lvl w:ilvl="4" w:tplc="04160019" w:tentative="1">
      <w:start w:val="1"/>
      <w:numFmt w:val="lowerLetter"/>
      <w:lvlText w:val="%5."/>
      <w:lvlJc w:val="left"/>
      <w:pPr>
        <w:ind w:left="3448" w:hanging="360"/>
      </w:pPr>
    </w:lvl>
    <w:lvl w:ilvl="5" w:tplc="0416001B" w:tentative="1">
      <w:start w:val="1"/>
      <w:numFmt w:val="lowerRoman"/>
      <w:lvlText w:val="%6."/>
      <w:lvlJc w:val="right"/>
      <w:pPr>
        <w:ind w:left="4168" w:hanging="180"/>
      </w:pPr>
    </w:lvl>
    <w:lvl w:ilvl="6" w:tplc="0416000F" w:tentative="1">
      <w:start w:val="1"/>
      <w:numFmt w:val="decimal"/>
      <w:lvlText w:val="%7."/>
      <w:lvlJc w:val="left"/>
      <w:pPr>
        <w:ind w:left="4888" w:hanging="360"/>
      </w:pPr>
    </w:lvl>
    <w:lvl w:ilvl="7" w:tplc="04160019" w:tentative="1">
      <w:start w:val="1"/>
      <w:numFmt w:val="lowerLetter"/>
      <w:lvlText w:val="%8."/>
      <w:lvlJc w:val="left"/>
      <w:pPr>
        <w:ind w:left="5608" w:hanging="360"/>
      </w:pPr>
    </w:lvl>
    <w:lvl w:ilvl="8" w:tplc="0416001B" w:tentative="1">
      <w:start w:val="1"/>
      <w:numFmt w:val="lowerRoman"/>
      <w:lvlText w:val="%9."/>
      <w:lvlJc w:val="right"/>
      <w:pPr>
        <w:ind w:left="6328" w:hanging="180"/>
      </w:pPr>
    </w:lvl>
  </w:abstractNum>
  <w:num w:numId="1" w16cid:durableId="1940940339">
    <w:abstractNumId w:val="0"/>
  </w:num>
  <w:num w:numId="2" w16cid:durableId="1334916126">
    <w:abstractNumId w:val="2"/>
  </w:num>
  <w:num w:numId="3" w16cid:durableId="1420829997">
    <w:abstractNumId w:val="1"/>
  </w:num>
  <w:num w:numId="4" w16cid:durableId="203567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57"/>
  <w:autoHyphenation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D0A"/>
    <w:rsid w:val="00015E68"/>
    <w:rsid w:val="00021834"/>
    <w:rsid w:val="0002766F"/>
    <w:rsid w:val="00033E12"/>
    <w:rsid w:val="00037001"/>
    <w:rsid w:val="00040BB7"/>
    <w:rsid w:val="00086C4E"/>
    <w:rsid w:val="000B16A6"/>
    <w:rsid w:val="000C798F"/>
    <w:rsid w:val="00106B05"/>
    <w:rsid w:val="00124485"/>
    <w:rsid w:val="001348EE"/>
    <w:rsid w:val="00140499"/>
    <w:rsid w:val="0016400C"/>
    <w:rsid w:val="00164C5D"/>
    <w:rsid w:val="00185970"/>
    <w:rsid w:val="001B4ABC"/>
    <w:rsid w:val="002146C7"/>
    <w:rsid w:val="00226264"/>
    <w:rsid w:val="002276FB"/>
    <w:rsid w:val="002560E3"/>
    <w:rsid w:val="00264324"/>
    <w:rsid w:val="002979FE"/>
    <w:rsid w:val="002C1CC7"/>
    <w:rsid w:val="002D008D"/>
    <w:rsid w:val="002D0598"/>
    <w:rsid w:val="002D3834"/>
    <w:rsid w:val="002E7523"/>
    <w:rsid w:val="00300431"/>
    <w:rsid w:val="00300810"/>
    <w:rsid w:val="00315457"/>
    <w:rsid w:val="00326E3B"/>
    <w:rsid w:val="003401DD"/>
    <w:rsid w:val="00344FD4"/>
    <w:rsid w:val="00355299"/>
    <w:rsid w:val="003807E7"/>
    <w:rsid w:val="003A3105"/>
    <w:rsid w:val="003A63DE"/>
    <w:rsid w:val="003A6AA5"/>
    <w:rsid w:val="003A750D"/>
    <w:rsid w:val="003C1D75"/>
    <w:rsid w:val="003D4C9A"/>
    <w:rsid w:val="003E3712"/>
    <w:rsid w:val="003F4D4D"/>
    <w:rsid w:val="004250A6"/>
    <w:rsid w:val="004323F0"/>
    <w:rsid w:val="004325B9"/>
    <w:rsid w:val="0044259A"/>
    <w:rsid w:val="00446CAD"/>
    <w:rsid w:val="00461144"/>
    <w:rsid w:val="0046546D"/>
    <w:rsid w:val="00487FAA"/>
    <w:rsid w:val="004909C5"/>
    <w:rsid w:val="00496D2E"/>
    <w:rsid w:val="004A693D"/>
    <w:rsid w:val="004B2626"/>
    <w:rsid w:val="004C5976"/>
    <w:rsid w:val="004D6286"/>
    <w:rsid w:val="004E3B19"/>
    <w:rsid w:val="004E77C5"/>
    <w:rsid w:val="00527032"/>
    <w:rsid w:val="005500B9"/>
    <w:rsid w:val="00554AB7"/>
    <w:rsid w:val="00564F1B"/>
    <w:rsid w:val="005A5BAE"/>
    <w:rsid w:val="005A70C8"/>
    <w:rsid w:val="005C43E7"/>
    <w:rsid w:val="005C79D5"/>
    <w:rsid w:val="005F40F8"/>
    <w:rsid w:val="00605FAA"/>
    <w:rsid w:val="006121D6"/>
    <w:rsid w:val="00633015"/>
    <w:rsid w:val="00652C2A"/>
    <w:rsid w:val="00667F15"/>
    <w:rsid w:val="00672D05"/>
    <w:rsid w:val="00684B80"/>
    <w:rsid w:val="006B4EB1"/>
    <w:rsid w:val="006D0C10"/>
    <w:rsid w:val="006D2BCB"/>
    <w:rsid w:val="006D6E25"/>
    <w:rsid w:val="006D6FA1"/>
    <w:rsid w:val="006E392E"/>
    <w:rsid w:val="006F3479"/>
    <w:rsid w:val="00701A5F"/>
    <w:rsid w:val="00717B6C"/>
    <w:rsid w:val="00744CD5"/>
    <w:rsid w:val="0075432C"/>
    <w:rsid w:val="007645F1"/>
    <w:rsid w:val="007651A8"/>
    <w:rsid w:val="0078110B"/>
    <w:rsid w:val="007855BB"/>
    <w:rsid w:val="00794CE9"/>
    <w:rsid w:val="007A1A9E"/>
    <w:rsid w:val="007A7D06"/>
    <w:rsid w:val="007B4D39"/>
    <w:rsid w:val="007C2D9F"/>
    <w:rsid w:val="007F5CB2"/>
    <w:rsid w:val="00801AA6"/>
    <w:rsid w:val="008058BC"/>
    <w:rsid w:val="008073E6"/>
    <w:rsid w:val="008121E3"/>
    <w:rsid w:val="00821802"/>
    <w:rsid w:val="00827BB8"/>
    <w:rsid w:val="00835A1D"/>
    <w:rsid w:val="00837C64"/>
    <w:rsid w:val="0086236A"/>
    <w:rsid w:val="00883FBC"/>
    <w:rsid w:val="008A2223"/>
    <w:rsid w:val="008B2DCB"/>
    <w:rsid w:val="008C4EF8"/>
    <w:rsid w:val="008E6204"/>
    <w:rsid w:val="008F2E11"/>
    <w:rsid w:val="008F705B"/>
    <w:rsid w:val="00916A4C"/>
    <w:rsid w:val="00924DA2"/>
    <w:rsid w:val="0093064C"/>
    <w:rsid w:val="00945570"/>
    <w:rsid w:val="0095548E"/>
    <w:rsid w:val="00965BC9"/>
    <w:rsid w:val="009A2671"/>
    <w:rsid w:val="009B6413"/>
    <w:rsid w:val="00A21454"/>
    <w:rsid w:val="00A33CE7"/>
    <w:rsid w:val="00A60569"/>
    <w:rsid w:val="00A71041"/>
    <w:rsid w:val="00AB7354"/>
    <w:rsid w:val="00AD64A1"/>
    <w:rsid w:val="00AE24BC"/>
    <w:rsid w:val="00AE2AF6"/>
    <w:rsid w:val="00AF4425"/>
    <w:rsid w:val="00B128AD"/>
    <w:rsid w:val="00B12D9C"/>
    <w:rsid w:val="00B14BE1"/>
    <w:rsid w:val="00B23AC0"/>
    <w:rsid w:val="00B27C58"/>
    <w:rsid w:val="00B34E83"/>
    <w:rsid w:val="00B52CF0"/>
    <w:rsid w:val="00B55EE8"/>
    <w:rsid w:val="00BA2A04"/>
    <w:rsid w:val="00BA78A5"/>
    <w:rsid w:val="00BC5588"/>
    <w:rsid w:val="00C03A55"/>
    <w:rsid w:val="00C247F7"/>
    <w:rsid w:val="00C250FB"/>
    <w:rsid w:val="00C42563"/>
    <w:rsid w:val="00C4734B"/>
    <w:rsid w:val="00C57DA4"/>
    <w:rsid w:val="00C758C4"/>
    <w:rsid w:val="00C97605"/>
    <w:rsid w:val="00CB24BE"/>
    <w:rsid w:val="00CB7788"/>
    <w:rsid w:val="00CB7FE1"/>
    <w:rsid w:val="00CF19CA"/>
    <w:rsid w:val="00D05B28"/>
    <w:rsid w:val="00D144F8"/>
    <w:rsid w:val="00D225F0"/>
    <w:rsid w:val="00D23E03"/>
    <w:rsid w:val="00D340A1"/>
    <w:rsid w:val="00D3594A"/>
    <w:rsid w:val="00D43CE8"/>
    <w:rsid w:val="00D50FAE"/>
    <w:rsid w:val="00D5276D"/>
    <w:rsid w:val="00D736EF"/>
    <w:rsid w:val="00D747C4"/>
    <w:rsid w:val="00D872D5"/>
    <w:rsid w:val="00D90243"/>
    <w:rsid w:val="00DA38A3"/>
    <w:rsid w:val="00DB62AC"/>
    <w:rsid w:val="00DB7821"/>
    <w:rsid w:val="00DC6D79"/>
    <w:rsid w:val="00DD2027"/>
    <w:rsid w:val="00E000FF"/>
    <w:rsid w:val="00E034C3"/>
    <w:rsid w:val="00E27174"/>
    <w:rsid w:val="00E505FE"/>
    <w:rsid w:val="00E9002D"/>
    <w:rsid w:val="00EA744B"/>
    <w:rsid w:val="00EB3BFF"/>
    <w:rsid w:val="00F02D0A"/>
    <w:rsid w:val="00F126A7"/>
    <w:rsid w:val="00F24397"/>
    <w:rsid w:val="00F27B37"/>
    <w:rsid w:val="00F3359A"/>
    <w:rsid w:val="00F76D76"/>
    <w:rsid w:val="00FD70E3"/>
    <w:rsid w:val="00FF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5CB345ED"/>
  <w15:docId w15:val="{5F7770D9-C785-46C0-BFDF-9E53DF96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aliases w:val="Lista Itens,List Paragraph,Normal com bullets"/>
    <w:basedOn w:val="Normal"/>
    <w:link w:val="PargrafodaListaChar"/>
    <w:uiPriority w:val="1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rpoa">
    <w:name w:val="corpoa"/>
    <w:basedOn w:val="Normal"/>
    <w:qFormat/>
    <w:pPr>
      <w:spacing w:beforeAutospacing="1" w:afterAutospacing="1"/>
    </w:pPr>
    <w:rPr>
      <w:rFonts w:ascii="Times New Roman" w:hAnsi="Times New Roman" w:cs="Times New Roman"/>
      <w:sz w:val="24"/>
    </w:rPr>
  </w:style>
  <w:style w:type="table" w:styleId="Tabelacomgrade">
    <w:name w:val="Table Grid"/>
    <w:basedOn w:val="Tabelanormal"/>
    <w:uiPriority w:val="59"/>
    <w:rsid w:val="004323F0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2Char">
    <w:name w:val="Nivel 2 Char"/>
    <w:basedOn w:val="Fontepargpadro"/>
    <w:link w:val="Nivel2"/>
    <w:qFormat/>
    <w:locked/>
    <w:rsid w:val="00033E12"/>
    <w:rPr>
      <w:rFonts w:ascii="Arial" w:hAnsi="Arial" w:cs="Arial"/>
      <w:color w:val="000000"/>
    </w:rPr>
  </w:style>
  <w:style w:type="paragraph" w:customStyle="1" w:styleId="Nivel01">
    <w:name w:val="Nivel 01"/>
    <w:basedOn w:val="Ttulo1"/>
    <w:next w:val="Normal"/>
    <w:qFormat/>
    <w:rsid w:val="00033E12"/>
    <w:pPr>
      <w:numPr>
        <w:numId w:val="2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033E12"/>
    <w:pPr>
      <w:numPr>
        <w:ilvl w:val="1"/>
        <w:numId w:val="2"/>
      </w:numPr>
      <w:spacing w:before="120" w:after="120" w:line="276" w:lineRule="auto"/>
      <w:jc w:val="both"/>
    </w:pPr>
    <w:rPr>
      <w:rFonts w:cs="Arial"/>
      <w:color w:val="000000"/>
      <w:szCs w:val="20"/>
    </w:rPr>
  </w:style>
  <w:style w:type="paragraph" w:customStyle="1" w:styleId="Nivel3">
    <w:name w:val="Nivel 3"/>
    <w:basedOn w:val="Normal"/>
    <w:qFormat/>
    <w:rsid w:val="00033E12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eastAsiaTheme="minorEastAsia" w:cs="Arial"/>
      <w:color w:val="000000"/>
      <w:szCs w:val="20"/>
    </w:rPr>
  </w:style>
  <w:style w:type="paragraph" w:customStyle="1" w:styleId="Rodap1">
    <w:name w:val="Rodapé1"/>
    <w:basedOn w:val="Normal"/>
    <w:uiPriority w:val="99"/>
    <w:qFormat/>
    <w:rsid w:val="00185970"/>
    <w:pPr>
      <w:tabs>
        <w:tab w:val="center" w:pos="4252"/>
        <w:tab w:val="right" w:pos="8504"/>
      </w:tabs>
      <w:suppressAutoHyphens w:val="0"/>
    </w:pPr>
    <w:rPr>
      <w:rFonts w:ascii="Ecofont_Spranq_eco_Sans" w:eastAsiaTheme="minorEastAsia" w:hAnsi="Ecofont_Spranq_eco_Sans"/>
      <w:sz w:val="24"/>
    </w:rPr>
  </w:style>
  <w:style w:type="character" w:customStyle="1" w:styleId="PargrafodaListaChar">
    <w:name w:val="Parágrafo da Lista Char"/>
    <w:aliases w:val="Lista Itens Char,List Paragraph Char,Normal com bullets Char"/>
    <w:link w:val="PargrafodaLista"/>
    <w:uiPriority w:val="1"/>
    <w:qFormat/>
    <w:rsid w:val="00D225F0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15963-36D4-4D86-B17B-4D795E7C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308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PROGER - Luiz Felipe Caram - 1026</cp:lastModifiedBy>
  <cp:revision>98</cp:revision>
  <cp:lastPrinted>2026-08-05T16:31:00Z</cp:lastPrinted>
  <dcterms:created xsi:type="dcterms:W3CDTF">2023-04-06T16:38:00Z</dcterms:created>
  <dcterms:modified xsi:type="dcterms:W3CDTF">2026-08-05T16:31:00Z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